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146"/>
        <w:gridCol w:w="5916"/>
      </w:tblGrid>
      <w:tr w:rsidR="005F3F99" w:rsidRPr="00E22462" w:rsidTr="001B6771">
        <w:trPr>
          <w:tblCellSpacing w:w="0" w:type="dxa"/>
        </w:trPr>
        <w:tc>
          <w:tcPr>
            <w:tcW w:w="2060" w:type="pct"/>
            <w:shd w:val="clear" w:color="auto" w:fill="auto"/>
          </w:tcPr>
          <w:p w:rsidR="005F3F99" w:rsidRPr="00E22462" w:rsidRDefault="005F3F99" w:rsidP="00547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GD&amp;ĐT THANH OAI</w:t>
            </w:r>
          </w:p>
          <w:p w:rsidR="005F3F99" w:rsidRPr="00E22462" w:rsidRDefault="006D6FE2" w:rsidP="005475A0">
            <w:pPr>
              <w:jc w:val="center"/>
              <w:rPr>
                <w:b/>
                <w:sz w:val="28"/>
                <w:szCs w:val="28"/>
              </w:rPr>
            </w:pPr>
            <w:r w:rsidRPr="006D6FE2">
              <w:rPr>
                <w:noProof/>
                <w:sz w:val="28"/>
                <w:szCs w:val="28"/>
              </w:rPr>
              <w:pict>
                <v:line id="Straight Connector 6" o:spid="_x0000_s1026" style="position:absolute;left:0;text-align:left;z-index:251656704;visibility:visible;mso-wrap-distance-top:-3e-5mm;mso-wrap-distance-bottom:-3e-5mm" from="63pt,16.6pt" to="2in,1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">
                  <o:lock v:ext="edit" shapetype="f"/>
                </v:line>
              </w:pict>
            </w:r>
            <w:r w:rsidR="005F3F99" w:rsidRPr="00E22462">
              <w:rPr>
                <w:b/>
                <w:sz w:val="28"/>
                <w:szCs w:val="28"/>
              </w:rPr>
              <w:t xml:space="preserve">TRƯỜNG THCS </w:t>
            </w:r>
            <w:r w:rsidR="005F3F99">
              <w:rPr>
                <w:b/>
                <w:sz w:val="28"/>
                <w:szCs w:val="28"/>
              </w:rPr>
              <w:t>BÍCH HÒA</w:t>
            </w:r>
            <w:r w:rsidR="005F3F99" w:rsidRPr="00E22462">
              <w:rPr>
                <w:b/>
                <w:sz w:val="28"/>
                <w:szCs w:val="28"/>
              </w:rPr>
              <w:br/>
            </w:r>
          </w:p>
          <w:p w:rsidR="005F3F99" w:rsidRPr="00E22462" w:rsidRDefault="005F3F99" w:rsidP="005475A0">
            <w:pPr>
              <w:jc w:val="center"/>
              <w:rPr>
                <w:sz w:val="28"/>
                <w:szCs w:val="28"/>
              </w:rPr>
            </w:pPr>
            <w:r w:rsidRPr="00E22462">
              <w:rPr>
                <w:sz w:val="28"/>
                <w:szCs w:val="28"/>
              </w:rPr>
              <w:t xml:space="preserve">Số: </w:t>
            </w:r>
            <w:r w:rsidR="005475A0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/QĐ - </w:t>
            </w:r>
            <w:r w:rsidRPr="00E22462">
              <w:rPr>
                <w:sz w:val="28"/>
                <w:szCs w:val="28"/>
              </w:rPr>
              <w:t>THCS</w:t>
            </w:r>
          </w:p>
        </w:tc>
        <w:tc>
          <w:tcPr>
            <w:tcW w:w="2940" w:type="pct"/>
            <w:shd w:val="clear" w:color="auto" w:fill="auto"/>
          </w:tcPr>
          <w:p w:rsidR="005F3F99" w:rsidRPr="00E22462" w:rsidRDefault="006D6FE2" w:rsidP="009C54AC">
            <w:pPr>
              <w:jc w:val="center"/>
              <w:rPr>
                <w:sz w:val="28"/>
                <w:szCs w:val="28"/>
              </w:rPr>
            </w:pPr>
            <w:r w:rsidRPr="006D6FE2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0;text-align:left;margin-left:64.4pt;margin-top:32.3pt;width:176.25pt;height:0;z-index:251658752;visibility:visible;mso-wrap-distance-top:-3e-5mm;mso-wrap-distance-bottom:-3e-5mm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">
                  <o:lock v:ext="edit" shapetype="f"/>
                </v:shape>
              </w:pict>
            </w:r>
            <w:r w:rsidR="005F3F99" w:rsidRPr="00E22462">
              <w:rPr>
                <w:b/>
                <w:sz w:val="26"/>
                <w:szCs w:val="26"/>
              </w:rPr>
              <w:t>CỘNG HOÀ XÃ HỘI CHỦ NGHĨA VIỆT NAM</w:t>
            </w:r>
            <w:r w:rsidR="005F3F99" w:rsidRPr="00E22462">
              <w:rPr>
                <w:b/>
                <w:sz w:val="28"/>
                <w:szCs w:val="28"/>
              </w:rPr>
              <w:br/>
              <w:t>Ðộc lập - Tự do - Hạnh phúc</w:t>
            </w:r>
            <w:r w:rsidR="005F3F99" w:rsidRPr="00E22462">
              <w:rPr>
                <w:sz w:val="28"/>
                <w:szCs w:val="28"/>
              </w:rPr>
              <w:br/>
            </w:r>
            <w:r w:rsidR="005F3F99" w:rsidRPr="00E22462">
              <w:rPr>
                <w:sz w:val="28"/>
                <w:szCs w:val="28"/>
              </w:rPr>
              <w:br/>
            </w:r>
            <w:r w:rsidR="005F3F99">
              <w:rPr>
                <w:i/>
                <w:sz w:val="28"/>
                <w:szCs w:val="28"/>
              </w:rPr>
              <w:t>Bích Hòa</w:t>
            </w:r>
            <w:r w:rsidR="005F3F99" w:rsidRPr="00E22462">
              <w:rPr>
                <w:i/>
                <w:sz w:val="28"/>
                <w:szCs w:val="28"/>
              </w:rPr>
              <w:t xml:space="preserve">, ngày </w:t>
            </w:r>
            <w:r w:rsidR="005475A0">
              <w:rPr>
                <w:i/>
                <w:sz w:val="28"/>
                <w:szCs w:val="28"/>
              </w:rPr>
              <w:t>2</w:t>
            </w:r>
            <w:r w:rsidR="009C54AC">
              <w:rPr>
                <w:i/>
                <w:sz w:val="28"/>
                <w:szCs w:val="28"/>
              </w:rPr>
              <w:t>7</w:t>
            </w:r>
            <w:r w:rsidR="005F3F99" w:rsidRPr="00E22462">
              <w:rPr>
                <w:i/>
                <w:sz w:val="28"/>
                <w:szCs w:val="28"/>
              </w:rPr>
              <w:t xml:space="preserve">  tháng </w:t>
            </w:r>
            <w:r w:rsidR="005F3F99">
              <w:rPr>
                <w:i/>
                <w:sz w:val="28"/>
                <w:szCs w:val="28"/>
                <w:lang w:val="vi-VN"/>
              </w:rPr>
              <w:t>0</w:t>
            </w:r>
            <w:r w:rsidR="005F3F99">
              <w:rPr>
                <w:i/>
                <w:sz w:val="28"/>
                <w:szCs w:val="28"/>
              </w:rPr>
              <w:t>7</w:t>
            </w:r>
            <w:r w:rsidR="005F3F99" w:rsidRPr="00E22462">
              <w:rPr>
                <w:i/>
                <w:sz w:val="28"/>
                <w:szCs w:val="28"/>
              </w:rPr>
              <w:t xml:space="preserve"> năm 20</w:t>
            </w:r>
            <w:r w:rsidR="005F3F99">
              <w:rPr>
                <w:i/>
                <w:sz w:val="28"/>
                <w:szCs w:val="28"/>
              </w:rPr>
              <w:t>21</w:t>
            </w:r>
          </w:p>
        </w:tc>
      </w:tr>
    </w:tbl>
    <w:p w:rsidR="005F3F99" w:rsidRPr="00E22462" w:rsidRDefault="005F3F99" w:rsidP="005F3F99">
      <w:pPr>
        <w:keepNext/>
        <w:jc w:val="center"/>
        <w:rPr>
          <w:b/>
          <w:bCs/>
          <w:sz w:val="28"/>
          <w:szCs w:val="28"/>
        </w:rPr>
      </w:pPr>
    </w:p>
    <w:p w:rsidR="005F3F99" w:rsidRPr="00E22462" w:rsidRDefault="005F3F99" w:rsidP="005F3F99">
      <w:pPr>
        <w:keepNext/>
        <w:jc w:val="center"/>
        <w:rPr>
          <w:b/>
          <w:bCs/>
          <w:sz w:val="28"/>
          <w:szCs w:val="28"/>
        </w:rPr>
      </w:pPr>
      <w:r w:rsidRPr="00E22462">
        <w:rPr>
          <w:b/>
          <w:bCs/>
          <w:sz w:val="28"/>
          <w:szCs w:val="28"/>
        </w:rPr>
        <w:t xml:space="preserve">QUYẾT ĐỊNH </w:t>
      </w:r>
    </w:p>
    <w:p w:rsidR="005F3F99" w:rsidRPr="00AE59F5" w:rsidRDefault="005F3F99" w:rsidP="005F3F99">
      <w:pPr>
        <w:pStyle w:val="Subtitle"/>
        <w:spacing w:after="0"/>
        <w:rPr>
          <w:rFonts w:ascii="Times New Roman" w:hAnsi="Times New Roman"/>
          <w:b/>
          <w:sz w:val="28"/>
          <w:szCs w:val="28"/>
        </w:rPr>
      </w:pPr>
      <w:r w:rsidRPr="00AE59F5">
        <w:rPr>
          <w:rFonts w:ascii="Times New Roman" w:hAnsi="Times New Roman"/>
          <w:b/>
          <w:sz w:val="28"/>
          <w:szCs w:val="28"/>
        </w:rPr>
        <w:t>Về việc Ban hành Qui chế hoạt động của</w:t>
      </w:r>
    </w:p>
    <w:p w:rsidR="005F3F99" w:rsidRPr="00AE59F5" w:rsidRDefault="005F3F99" w:rsidP="005F3F99">
      <w:pPr>
        <w:pStyle w:val="Subtitle"/>
        <w:spacing w:after="0"/>
        <w:rPr>
          <w:rFonts w:ascii="Times New Roman" w:hAnsi="Times New Roman"/>
          <w:b/>
          <w:sz w:val="28"/>
          <w:szCs w:val="28"/>
        </w:rPr>
      </w:pPr>
      <w:r w:rsidRPr="00AE59F5">
        <w:rPr>
          <w:rFonts w:ascii="Times New Roman" w:hAnsi="Times New Roman"/>
          <w:b/>
          <w:sz w:val="28"/>
          <w:szCs w:val="28"/>
        </w:rPr>
        <w:t xml:space="preserve">Trang thông tin điện tử (Website) trường THCS </w:t>
      </w:r>
      <w:r>
        <w:rPr>
          <w:rFonts w:ascii="Times New Roman" w:hAnsi="Times New Roman"/>
          <w:b/>
          <w:sz w:val="28"/>
          <w:szCs w:val="28"/>
        </w:rPr>
        <w:t>Bích Hòa</w:t>
      </w:r>
    </w:p>
    <w:p w:rsidR="005F3F99" w:rsidRDefault="006D6FE2" w:rsidP="005F3F99">
      <w:pPr>
        <w:keepNext/>
        <w:jc w:val="center"/>
        <w:rPr>
          <w:b/>
          <w:sz w:val="28"/>
          <w:szCs w:val="28"/>
        </w:rPr>
      </w:pPr>
      <w:r w:rsidRPr="006D6FE2">
        <w:rPr>
          <w:noProof/>
          <w:sz w:val="28"/>
          <w:szCs w:val="28"/>
        </w:rPr>
        <w:pict>
          <v:shape id="Straight Arrow Connector 4" o:spid="_x0000_s1027" type="#_x0000_t32" style="position:absolute;left:0;text-align:left;margin-left:175.95pt;margin-top:2.15pt;width:113.25pt;height:0;z-index:251657728;visibility:visible;mso-wrap-distance-top:-3e-5mm;mso-wrap-distance-bottom:-3e-5m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">
            <o:lock v:ext="edit" shapetype="f"/>
          </v:shape>
        </w:pict>
      </w:r>
    </w:p>
    <w:p w:rsidR="005F3F99" w:rsidRPr="00E22462" w:rsidRDefault="005F3F99" w:rsidP="005F3F99">
      <w:pPr>
        <w:keepNext/>
        <w:spacing w:before="120" w:line="216" w:lineRule="auto"/>
        <w:jc w:val="center"/>
        <w:rPr>
          <w:b/>
          <w:sz w:val="28"/>
          <w:szCs w:val="28"/>
        </w:rPr>
      </w:pPr>
      <w:r w:rsidRPr="00E22462">
        <w:rPr>
          <w:b/>
          <w:sz w:val="28"/>
          <w:szCs w:val="28"/>
        </w:rPr>
        <w:t xml:space="preserve">HIỆU TRƯỞNG TRƯỜNG THCS </w:t>
      </w:r>
      <w:r>
        <w:rPr>
          <w:b/>
          <w:sz w:val="28"/>
          <w:szCs w:val="28"/>
        </w:rPr>
        <w:t>BÍCH HÒA</w:t>
      </w:r>
    </w:p>
    <w:p w:rsidR="005F3F99" w:rsidRDefault="005F3F99" w:rsidP="005F3F99">
      <w:pPr>
        <w:spacing w:before="120" w:line="216" w:lineRule="auto"/>
        <w:ind w:firstLine="720"/>
        <w:jc w:val="both"/>
        <w:rPr>
          <w:sz w:val="28"/>
          <w:szCs w:val="28"/>
        </w:rPr>
      </w:pPr>
      <w:r w:rsidRPr="00E22462">
        <w:rPr>
          <w:sz w:val="28"/>
          <w:szCs w:val="28"/>
        </w:rPr>
        <w:t xml:space="preserve">Căn cứ </w:t>
      </w:r>
      <w:r>
        <w:rPr>
          <w:sz w:val="28"/>
          <w:szCs w:val="28"/>
        </w:rPr>
        <w:t>Ngh</w:t>
      </w:r>
      <w:r w:rsidRPr="003E652D">
        <w:rPr>
          <w:sz w:val="28"/>
          <w:szCs w:val="28"/>
        </w:rPr>
        <w:t>ịđịnh</w:t>
      </w:r>
      <w:r>
        <w:rPr>
          <w:sz w:val="28"/>
          <w:szCs w:val="28"/>
        </w:rPr>
        <w:t xml:space="preserve"> s</w:t>
      </w:r>
      <w:r w:rsidRPr="003E652D">
        <w:rPr>
          <w:sz w:val="28"/>
          <w:szCs w:val="28"/>
        </w:rPr>
        <w:t>ố</w:t>
      </w:r>
      <w:r>
        <w:rPr>
          <w:sz w:val="28"/>
          <w:szCs w:val="28"/>
        </w:rPr>
        <w:t xml:space="preserve"> 97/2008/N</w:t>
      </w:r>
      <w:r w:rsidRPr="003E652D">
        <w:rPr>
          <w:sz w:val="28"/>
          <w:szCs w:val="28"/>
        </w:rPr>
        <w:t>Đ</w:t>
      </w:r>
      <w:r>
        <w:rPr>
          <w:sz w:val="28"/>
          <w:szCs w:val="28"/>
        </w:rPr>
        <w:t>-CP, ng</w:t>
      </w:r>
      <w:r w:rsidRPr="003E652D">
        <w:rPr>
          <w:sz w:val="28"/>
          <w:szCs w:val="28"/>
        </w:rPr>
        <w:t>ày</w:t>
      </w:r>
      <w:r>
        <w:rPr>
          <w:sz w:val="28"/>
          <w:szCs w:val="28"/>
        </w:rPr>
        <w:t xml:space="preserve"> 28 th</w:t>
      </w:r>
      <w:r w:rsidRPr="003E652D">
        <w:rPr>
          <w:sz w:val="28"/>
          <w:szCs w:val="28"/>
        </w:rPr>
        <w:t>áng</w:t>
      </w:r>
      <w:r>
        <w:rPr>
          <w:sz w:val="28"/>
          <w:szCs w:val="28"/>
        </w:rPr>
        <w:t xml:space="preserve"> 8 n</w:t>
      </w:r>
      <w:r w:rsidRPr="003E652D">
        <w:rPr>
          <w:sz w:val="28"/>
          <w:szCs w:val="28"/>
        </w:rPr>
        <w:t>ă</w:t>
      </w:r>
      <w:r>
        <w:rPr>
          <w:sz w:val="28"/>
          <w:szCs w:val="28"/>
        </w:rPr>
        <w:t>m 2008 c</w:t>
      </w:r>
      <w:r w:rsidRPr="003E652D">
        <w:rPr>
          <w:sz w:val="28"/>
          <w:szCs w:val="28"/>
        </w:rPr>
        <w:t>ủa</w:t>
      </w:r>
      <w:r>
        <w:rPr>
          <w:sz w:val="28"/>
          <w:szCs w:val="28"/>
        </w:rPr>
        <w:t xml:space="preserve"> Ch</w:t>
      </w:r>
      <w:r w:rsidRPr="003E652D">
        <w:rPr>
          <w:sz w:val="28"/>
          <w:szCs w:val="28"/>
        </w:rPr>
        <w:t>ính</w:t>
      </w:r>
      <w:r>
        <w:rPr>
          <w:sz w:val="28"/>
          <w:szCs w:val="28"/>
        </w:rPr>
        <w:t xml:space="preserve"> ph</w:t>
      </w:r>
      <w:r w:rsidRPr="003E652D">
        <w:rPr>
          <w:sz w:val="28"/>
          <w:szCs w:val="28"/>
        </w:rPr>
        <w:t>ủ</w:t>
      </w:r>
      <w:r>
        <w:rPr>
          <w:sz w:val="28"/>
          <w:szCs w:val="28"/>
        </w:rPr>
        <w:t xml:space="preserve"> v</w:t>
      </w:r>
      <w:r w:rsidRPr="003E652D">
        <w:rPr>
          <w:sz w:val="28"/>
          <w:szCs w:val="28"/>
        </w:rPr>
        <w:t>ề</w:t>
      </w:r>
      <w:r>
        <w:rPr>
          <w:sz w:val="28"/>
          <w:szCs w:val="28"/>
        </w:rPr>
        <w:t xml:space="preserve"> qu</w:t>
      </w:r>
      <w:r w:rsidRPr="003E652D">
        <w:rPr>
          <w:sz w:val="28"/>
          <w:szCs w:val="28"/>
        </w:rPr>
        <w:t>ản</w:t>
      </w:r>
      <w:r>
        <w:rPr>
          <w:sz w:val="28"/>
          <w:szCs w:val="28"/>
        </w:rPr>
        <w:t xml:space="preserve"> l</w:t>
      </w:r>
      <w:r w:rsidRPr="003E652D">
        <w:rPr>
          <w:sz w:val="28"/>
          <w:szCs w:val="28"/>
        </w:rPr>
        <w:t>ý</w:t>
      </w:r>
      <w:r>
        <w:rPr>
          <w:sz w:val="28"/>
          <w:szCs w:val="28"/>
        </w:rPr>
        <w:t>, cung c</w:t>
      </w:r>
      <w:r w:rsidRPr="003E652D">
        <w:rPr>
          <w:sz w:val="28"/>
          <w:szCs w:val="28"/>
        </w:rPr>
        <w:t>ấp</w:t>
      </w:r>
      <w:r>
        <w:rPr>
          <w:sz w:val="28"/>
          <w:szCs w:val="28"/>
        </w:rPr>
        <w:t xml:space="preserve"> v</w:t>
      </w:r>
      <w:r w:rsidRPr="003E652D">
        <w:rPr>
          <w:sz w:val="28"/>
          <w:szCs w:val="28"/>
        </w:rPr>
        <w:t>à</w:t>
      </w:r>
      <w:r>
        <w:rPr>
          <w:sz w:val="28"/>
          <w:szCs w:val="28"/>
        </w:rPr>
        <w:t xml:space="preserve"> s</w:t>
      </w:r>
      <w:r w:rsidRPr="003E652D">
        <w:rPr>
          <w:sz w:val="28"/>
          <w:szCs w:val="28"/>
        </w:rPr>
        <w:t>ử</w:t>
      </w:r>
      <w:r>
        <w:rPr>
          <w:sz w:val="28"/>
          <w:szCs w:val="28"/>
        </w:rPr>
        <w:t xml:space="preserve"> d</w:t>
      </w:r>
      <w:r w:rsidRPr="003E652D">
        <w:rPr>
          <w:sz w:val="28"/>
          <w:szCs w:val="28"/>
        </w:rPr>
        <w:t>ụng</w:t>
      </w:r>
      <w:r>
        <w:rPr>
          <w:sz w:val="28"/>
          <w:szCs w:val="28"/>
        </w:rPr>
        <w:t xml:space="preserve"> d</w:t>
      </w:r>
      <w:r w:rsidRPr="003E652D">
        <w:rPr>
          <w:sz w:val="28"/>
          <w:szCs w:val="28"/>
        </w:rPr>
        <w:t>ịch</w:t>
      </w:r>
      <w:r>
        <w:rPr>
          <w:sz w:val="28"/>
          <w:szCs w:val="28"/>
        </w:rPr>
        <w:t xml:space="preserve"> v</w:t>
      </w:r>
      <w:r w:rsidRPr="003E652D">
        <w:rPr>
          <w:sz w:val="28"/>
          <w:szCs w:val="28"/>
        </w:rPr>
        <w:t>ụ</w:t>
      </w:r>
      <w:r>
        <w:rPr>
          <w:sz w:val="28"/>
          <w:szCs w:val="28"/>
        </w:rPr>
        <w:t xml:space="preserve"> Internet v</w:t>
      </w:r>
      <w:r w:rsidRPr="003E652D"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 w:rsidRPr="003E652D">
        <w:rPr>
          <w:sz w:val="28"/>
          <w:szCs w:val="28"/>
        </w:rPr>
        <w:t>ô</w:t>
      </w:r>
      <w:r>
        <w:rPr>
          <w:sz w:val="28"/>
          <w:szCs w:val="28"/>
        </w:rPr>
        <w:t xml:space="preserve">ng tin </w:t>
      </w:r>
      <w:r w:rsidRPr="003E652D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3E652D">
        <w:rPr>
          <w:sz w:val="28"/>
          <w:szCs w:val="28"/>
        </w:rPr>
        <w:t>ện</w:t>
      </w:r>
      <w:r>
        <w:rPr>
          <w:sz w:val="28"/>
          <w:szCs w:val="28"/>
        </w:rPr>
        <w:t xml:space="preserve"> t</w:t>
      </w:r>
      <w:r w:rsidRPr="003E652D">
        <w:rPr>
          <w:sz w:val="28"/>
          <w:szCs w:val="28"/>
        </w:rPr>
        <w:t>ử</w:t>
      </w:r>
      <w:r>
        <w:rPr>
          <w:sz w:val="28"/>
          <w:szCs w:val="28"/>
        </w:rPr>
        <w:t xml:space="preserve"> tr</w:t>
      </w:r>
      <w:r w:rsidRPr="003E652D">
        <w:rPr>
          <w:sz w:val="28"/>
          <w:szCs w:val="28"/>
        </w:rPr>
        <w:t>ê</w:t>
      </w:r>
      <w:r>
        <w:rPr>
          <w:sz w:val="28"/>
          <w:szCs w:val="28"/>
        </w:rPr>
        <w:t>n Internet;</w:t>
      </w:r>
    </w:p>
    <w:p w:rsidR="005F3F99" w:rsidRDefault="005F3F99" w:rsidP="005F3F99">
      <w:pPr>
        <w:spacing w:before="120" w:line="216" w:lineRule="auto"/>
        <w:ind w:firstLine="720"/>
        <w:jc w:val="both"/>
      </w:pPr>
      <w:r w:rsidRPr="00E22462">
        <w:rPr>
          <w:sz w:val="28"/>
          <w:szCs w:val="28"/>
        </w:rPr>
        <w:t>Căn cứ Điều lệ trường trung học cơ sở, trung học phổ thông và trường phổ thông có nhiều cấp học được b</w:t>
      </w:r>
      <w:r w:rsidRPr="00E22462">
        <w:rPr>
          <w:iCs/>
          <w:sz w:val="28"/>
          <w:szCs w:val="28"/>
        </w:rPr>
        <w:t xml:space="preserve">an hành kèm </w:t>
      </w:r>
      <w:proofErr w:type="gramStart"/>
      <w:r w:rsidRPr="00E22462">
        <w:rPr>
          <w:iCs/>
          <w:sz w:val="28"/>
          <w:szCs w:val="28"/>
        </w:rPr>
        <w:t>theo</w:t>
      </w:r>
      <w:proofErr w:type="gramEnd"/>
      <w:r w:rsidRPr="00E22462">
        <w:rPr>
          <w:iCs/>
          <w:sz w:val="28"/>
          <w:szCs w:val="28"/>
        </w:rPr>
        <w:t xml:space="preserve"> Thông tư số: 12/2011/TT-BGDĐT ngày 28/3/2011 của Bộ trưởng Bộ Giáo dục và Đào tạo</w:t>
      </w:r>
      <w:r>
        <w:t>;</w:t>
      </w:r>
    </w:p>
    <w:p w:rsidR="005F3F99" w:rsidRDefault="005F3F99" w:rsidP="005F3F99">
      <w:pPr>
        <w:spacing w:before="120" w:line="216" w:lineRule="auto"/>
        <w:ind w:firstLine="720"/>
        <w:jc w:val="both"/>
        <w:rPr>
          <w:sz w:val="28"/>
          <w:szCs w:val="28"/>
          <w:shd w:val="clear" w:color="auto" w:fill="FEFEFE"/>
        </w:rPr>
      </w:pPr>
      <w:r w:rsidRPr="00B327D0">
        <w:rPr>
          <w:sz w:val="28"/>
          <w:szCs w:val="28"/>
          <w:shd w:val="clear" w:color="auto" w:fill="FEFEFE"/>
        </w:rPr>
        <w:t>Căn cứ Thông tư số 53/2012/TT-BGDĐT ngày 20 tháng 12 năm 2012 của Bộ GD&amp;ĐT Quy định về việc tổ chức hoạt động sử dụng thư điện tử và cổng th</w:t>
      </w:r>
      <w:r>
        <w:rPr>
          <w:sz w:val="28"/>
          <w:szCs w:val="28"/>
          <w:shd w:val="clear" w:color="auto" w:fill="FEFEFE"/>
        </w:rPr>
        <w:t>ông tin điện tử tại Sở Giáo dục</w:t>
      </w:r>
      <w:r w:rsidRPr="00B327D0">
        <w:rPr>
          <w:sz w:val="28"/>
          <w:szCs w:val="28"/>
          <w:shd w:val="clear" w:color="auto" w:fill="FEFEFE"/>
        </w:rPr>
        <w:t xml:space="preserve"> và Đào tạo, Phòng Giáo dục và Đào tạo và các cơ sở giáo dục mầm non, giáo dục phổ thông và giáo dục thường xuyên;</w:t>
      </w:r>
    </w:p>
    <w:p w:rsidR="005F3F99" w:rsidRDefault="005F3F99" w:rsidP="005F3F99">
      <w:pPr>
        <w:spacing w:before="120" w:line="216" w:lineRule="auto"/>
        <w:ind w:firstLine="567"/>
        <w:jc w:val="both"/>
      </w:pPr>
      <w:r>
        <w:rPr>
          <w:sz w:val="28"/>
          <w:szCs w:val="28"/>
          <w:shd w:val="clear" w:color="auto" w:fill="FEFEFE"/>
        </w:rPr>
        <w:t xml:space="preserve">Căn cứ </w:t>
      </w:r>
      <w:r w:rsidRPr="00301399">
        <w:rPr>
          <w:sz w:val="28"/>
          <w:szCs w:val="28"/>
          <w:lang w:val="vi-VN"/>
        </w:rPr>
        <w:t>Nghị định số 85/2016/NĐ-CP ngày 01/7/2016 của Chính phủ và Thông tư 03/2017/TT-BTTTT ngày 24/4/2017 của Bộ Thông tin và Truyền thông về quy định chi tiết và hướng dẫn một số điều của Nghị định số 85/2016/NĐ-CP ngày 01/7/2016 của Chính phủ về đảm bảo an toàn hệ thống thông tin theo cấp độ</w:t>
      </w:r>
      <w:r>
        <w:t>;</w:t>
      </w:r>
    </w:p>
    <w:p w:rsidR="005F3F99" w:rsidRPr="00301399" w:rsidRDefault="005F3F99" w:rsidP="005F3F99">
      <w:pPr>
        <w:spacing w:before="120" w:line="216" w:lineRule="auto"/>
        <w:ind w:firstLine="567"/>
        <w:jc w:val="both"/>
        <w:rPr>
          <w:sz w:val="28"/>
          <w:szCs w:val="28"/>
        </w:rPr>
      </w:pPr>
      <w:r w:rsidRPr="00301399">
        <w:rPr>
          <w:sz w:val="28"/>
          <w:szCs w:val="28"/>
        </w:rPr>
        <w:t>Thực hiện C</w:t>
      </w:r>
      <w:r w:rsidRPr="00301399">
        <w:rPr>
          <w:sz w:val="28"/>
          <w:szCs w:val="28"/>
          <w:lang w:val="vi-VN"/>
        </w:rPr>
        <w:t xml:space="preserve">ông văn số 663/GDĐT-CNTT ngày 21 tháng 10 năm 2020 của Phòng GD&amp;ĐT Thanh </w:t>
      </w:r>
      <w:r w:rsidR="009C54AC">
        <w:rPr>
          <w:sz w:val="28"/>
          <w:szCs w:val="28"/>
          <w:lang w:val="vi-VN"/>
        </w:rPr>
        <w:t xml:space="preserve">Oai về việc hướng dẫn nhiệm vụ </w:t>
      </w:r>
      <w:r w:rsidRPr="00301399">
        <w:rPr>
          <w:sz w:val="28"/>
          <w:szCs w:val="28"/>
          <w:lang w:val="vi-VN"/>
        </w:rPr>
        <w:t>ứng dụng công nghệ thông tin năm học 2020 - 2021</w:t>
      </w:r>
      <w:r>
        <w:rPr>
          <w:sz w:val="28"/>
          <w:szCs w:val="28"/>
        </w:rPr>
        <w:t>;</w:t>
      </w:r>
    </w:p>
    <w:p w:rsidR="005F3F99" w:rsidRPr="00B327D0" w:rsidRDefault="005F3F99" w:rsidP="005F3F99">
      <w:pPr>
        <w:spacing w:before="120" w:line="216" w:lineRule="auto"/>
        <w:ind w:firstLine="720"/>
        <w:jc w:val="both"/>
        <w:rPr>
          <w:sz w:val="28"/>
          <w:szCs w:val="28"/>
          <w:shd w:val="clear" w:color="auto" w:fill="FEFEFE"/>
        </w:rPr>
      </w:pPr>
      <w:r w:rsidRPr="00B327D0">
        <w:rPr>
          <w:sz w:val="28"/>
          <w:szCs w:val="28"/>
          <w:shd w:val="clear" w:color="auto" w:fill="FEFEFE"/>
        </w:rPr>
        <w:t xml:space="preserve">Căn cứ yêu cầu tính chất công việc, vị trí việc làm và năng lực của cán bộ, giáo viên, nhân viên trường THCS </w:t>
      </w:r>
      <w:r>
        <w:rPr>
          <w:sz w:val="28"/>
          <w:szCs w:val="28"/>
          <w:shd w:val="clear" w:color="auto" w:fill="FEFEFE"/>
        </w:rPr>
        <w:t>Bích Hòa</w:t>
      </w:r>
      <w:r w:rsidRPr="00B327D0">
        <w:rPr>
          <w:sz w:val="28"/>
          <w:szCs w:val="28"/>
          <w:shd w:val="clear" w:color="auto" w:fill="FEFEFE"/>
        </w:rPr>
        <w:t>;</w:t>
      </w:r>
    </w:p>
    <w:p w:rsidR="005F3F99" w:rsidRPr="00E22462" w:rsidRDefault="005F3F99" w:rsidP="005F3F99">
      <w:pPr>
        <w:spacing w:before="120" w:line="216" w:lineRule="auto"/>
        <w:ind w:firstLine="720"/>
        <w:jc w:val="both"/>
        <w:rPr>
          <w:iCs/>
          <w:sz w:val="28"/>
          <w:szCs w:val="28"/>
        </w:rPr>
      </w:pPr>
      <w:r w:rsidRPr="00B327D0">
        <w:rPr>
          <w:sz w:val="28"/>
          <w:szCs w:val="28"/>
        </w:rPr>
        <w:t xml:space="preserve">Xét </w:t>
      </w:r>
      <w:r w:rsidRPr="00B327D0">
        <w:rPr>
          <w:rFonts w:hint="eastAsia"/>
          <w:sz w:val="28"/>
          <w:szCs w:val="28"/>
        </w:rPr>
        <w:t>đ</w:t>
      </w:r>
      <w:r w:rsidRPr="00B327D0">
        <w:rPr>
          <w:sz w:val="28"/>
          <w:szCs w:val="28"/>
        </w:rPr>
        <w:t>ề nghị của bộ phận chuyên môn, v</w:t>
      </w:r>
      <w:r w:rsidRPr="00B327D0">
        <w:rPr>
          <w:rFonts w:hint="eastAsia"/>
          <w:sz w:val="28"/>
          <w:szCs w:val="28"/>
        </w:rPr>
        <w:t>ă</w:t>
      </w:r>
      <w:r w:rsidRPr="00B327D0">
        <w:rPr>
          <w:sz w:val="28"/>
          <w:szCs w:val="28"/>
        </w:rPr>
        <w:t>n phòng tr</w:t>
      </w:r>
      <w:r w:rsidRPr="00B327D0">
        <w:rPr>
          <w:rFonts w:hint="eastAsia"/>
          <w:sz w:val="28"/>
          <w:szCs w:val="28"/>
        </w:rPr>
        <w:t>ư</w:t>
      </w:r>
      <w:r w:rsidRPr="00B327D0">
        <w:rPr>
          <w:sz w:val="28"/>
          <w:szCs w:val="28"/>
        </w:rPr>
        <w:t xml:space="preserve">ờng THCS </w:t>
      </w:r>
      <w:r>
        <w:rPr>
          <w:sz w:val="28"/>
          <w:szCs w:val="28"/>
        </w:rPr>
        <w:t>Bích Hòa</w:t>
      </w:r>
      <w:r w:rsidRPr="00B327D0">
        <w:rPr>
          <w:iCs/>
          <w:sz w:val="28"/>
          <w:szCs w:val="28"/>
        </w:rPr>
        <w:t>,</w:t>
      </w:r>
    </w:p>
    <w:p w:rsidR="005F3F99" w:rsidRPr="00E22462" w:rsidRDefault="005F3F99" w:rsidP="005F3F99">
      <w:pPr>
        <w:spacing w:before="80" w:line="216" w:lineRule="auto"/>
        <w:ind w:firstLine="576"/>
        <w:jc w:val="center"/>
        <w:rPr>
          <w:b/>
          <w:bCs/>
          <w:sz w:val="28"/>
          <w:szCs w:val="28"/>
        </w:rPr>
      </w:pPr>
      <w:r w:rsidRPr="00E22462">
        <w:rPr>
          <w:b/>
          <w:bCs/>
          <w:sz w:val="28"/>
          <w:szCs w:val="28"/>
        </w:rPr>
        <w:t>QUYẾT ĐỊNH:</w:t>
      </w:r>
    </w:p>
    <w:p w:rsidR="005F3F99" w:rsidRPr="002D2E90" w:rsidRDefault="005F3F99" w:rsidP="005F3F99">
      <w:pPr>
        <w:spacing w:before="120" w:line="216" w:lineRule="auto"/>
        <w:ind w:firstLine="720"/>
        <w:jc w:val="both"/>
        <w:rPr>
          <w:bCs/>
          <w:i/>
          <w:sz w:val="28"/>
          <w:szCs w:val="28"/>
        </w:rPr>
      </w:pPr>
      <w:proofErr w:type="gramStart"/>
      <w:r w:rsidRPr="00E22462">
        <w:rPr>
          <w:b/>
          <w:sz w:val="28"/>
          <w:szCs w:val="28"/>
        </w:rPr>
        <w:t>Điều 1</w:t>
      </w:r>
      <w:r w:rsidRPr="00E22462">
        <w:rPr>
          <w:bCs/>
          <w:sz w:val="28"/>
          <w:szCs w:val="28"/>
        </w:rPr>
        <w:t>.</w:t>
      </w:r>
      <w:proofErr w:type="gramEnd"/>
      <w:r w:rsidRPr="00E224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Ban h</w:t>
      </w:r>
      <w:r w:rsidRPr="00BD53F2">
        <w:rPr>
          <w:bCs/>
          <w:sz w:val="28"/>
          <w:szCs w:val="28"/>
        </w:rPr>
        <w:t>ành</w:t>
      </w:r>
      <w:r>
        <w:rPr>
          <w:bCs/>
          <w:sz w:val="28"/>
          <w:szCs w:val="28"/>
        </w:rPr>
        <w:t xml:space="preserve"> k</w:t>
      </w:r>
      <w:r w:rsidRPr="00BD53F2">
        <w:rPr>
          <w:bCs/>
          <w:sz w:val="28"/>
          <w:szCs w:val="28"/>
        </w:rPr>
        <w:t>èm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theo</w:t>
      </w:r>
      <w:proofErr w:type="gramEnd"/>
      <w:r>
        <w:rPr>
          <w:bCs/>
          <w:sz w:val="28"/>
          <w:szCs w:val="28"/>
        </w:rPr>
        <w:t xml:space="preserve"> Quy</w:t>
      </w:r>
      <w:r w:rsidRPr="00BD53F2">
        <w:rPr>
          <w:bCs/>
          <w:sz w:val="28"/>
          <w:szCs w:val="28"/>
        </w:rPr>
        <w:t>ếtđịnh</w:t>
      </w:r>
      <w:r>
        <w:rPr>
          <w:bCs/>
          <w:sz w:val="28"/>
          <w:szCs w:val="28"/>
        </w:rPr>
        <w:t xml:space="preserve"> n</w:t>
      </w:r>
      <w:r w:rsidRPr="00BD53F2">
        <w:rPr>
          <w:bCs/>
          <w:sz w:val="28"/>
          <w:szCs w:val="28"/>
        </w:rPr>
        <w:t>ày</w:t>
      </w:r>
      <w:r>
        <w:rPr>
          <w:bCs/>
          <w:sz w:val="28"/>
          <w:szCs w:val="28"/>
        </w:rPr>
        <w:t xml:space="preserve"> l</w:t>
      </w:r>
      <w:r w:rsidRPr="00BD53F2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Qui ch</w:t>
      </w:r>
      <w:r w:rsidRPr="00BD53F2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 xml:space="preserve"> ho</w:t>
      </w:r>
      <w:r w:rsidRPr="00BD53F2">
        <w:rPr>
          <w:bCs/>
          <w:sz w:val="28"/>
          <w:szCs w:val="28"/>
        </w:rPr>
        <w:t>ạtđộng</w:t>
      </w:r>
      <w:r>
        <w:rPr>
          <w:bCs/>
          <w:sz w:val="28"/>
          <w:szCs w:val="28"/>
        </w:rPr>
        <w:t xml:space="preserve"> c</w:t>
      </w:r>
      <w:r w:rsidRPr="00BD53F2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Trang th</w:t>
      </w:r>
      <w:r w:rsidRPr="00BD53F2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 xml:space="preserve">ng tin </w:t>
      </w:r>
      <w:r w:rsidRPr="00BD53F2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BD53F2">
        <w:rPr>
          <w:bCs/>
          <w:sz w:val="28"/>
          <w:szCs w:val="28"/>
        </w:rPr>
        <w:t>ện</w:t>
      </w:r>
      <w:r>
        <w:rPr>
          <w:bCs/>
          <w:sz w:val="28"/>
          <w:szCs w:val="28"/>
        </w:rPr>
        <w:t xml:space="preserve"> t</w:t>
      </w:r>
      <w:r w:rsidRPr="00BD53F2">
        <w:rPr>
          <w:bCs/>
          <w:sz w:val="28"/>
          <w:szCs w:val="28"/>
        </w:rPr>
        <w:t>ử</w:t>
      </w:r>
      <w:r>
        <w:rPr>
          <w:bCs/>
          <w:sz w:val="28"/>
          <w:szCs w:val="28"/>
        </w:rPr>
        <w:t xml:space="preserve"> (</w:t>
      </w:r>
      <w:r w:rsidRPr="00BD53F2">
        <w:rPr>
          <w:bCs/>
          <w:sz w:val="28"/>
          <w:szCs w:val="28"/>
        </w:rPr>
        <w:t>W</w:t>
      </w:r>
      <w:r>
        <w:rPr>
          <w:bCs/>
          <w:sz w:val="28"/>
          <w:szCs w:val="28"/>
        </w:rPr>
        <w:t>ebsite) tr</w:t>
      </w:r>
      <w:r w:rsidRPr="00BD53F2">
        <w:rPr>
          <w:bCs/>
          <w:sz w:val="28"/>
          <w:szCs w:val="28"/>
        </w:rPr>
        <w:t>ường</w:t>
      </w:r>
      <w:r>
        <w:rPr>
          <w:bCs/>
          <w:sz w:val="28"/>
          <w:szCs w:val="28"/>
        </w:rPr>
        <w:t xml:space="preserve"> THCS Bích Hòa </w:t>
      </w:r>
      <w:r w:rsidRPr="002D2E90">
        <w:rPr>
          <w:bCs/>
          <w:i/>
          <w:sz w:val="28"/>
          <w:szCs w:val="28"/>
        </w:rPr>
        <w:t>(Kèm theo danh sách Ban biên tập)</w:t>
      </w:r>
      <w:r>
        <w:rPr>
          <w:bCs/>
          <w:i/>
          <w:sz w:val="28"/>
          <w:szCs w:val="28"/>
        </w:rPr>
        <w:t>.</w:t>
      </w:r>
    </w:p>
    <w:p w:rsidR="005F3F99" w:rsidRPr="00E22462" w:rsidRDefault="005F3F99" w:rsidP="005F3F99">
      <w:pPr>
        <w:pStyle w:val="NormalWeb"/>
        <w:shd w:val="clear" w:color="auto" w:fill="FEFEFE"/>
        <w:spacing w:before="120" w:beforeAutospacing="0" w:after="0" w:afterAutospacing="0" w:line="216" w:lineRule="auto"/>
        <w:ind w:firstLine="720"/>
        <w:jc w:val="both"/>
        <w:rPr>
          <w:sz w:val="28"/>
          <w:szCs w:val="28"/>
        </w:rPr>
      </w:pPr>
      <w:proofErr w:type="gramStart"/>
      <w:r w:rsidRPr="00E22462">
        <w:rPr>
          <w:b/>
          <w:sz w:val="28"/>
          <w:szCs w:val="28"/>
        </w:rPr>
        <w:t>Điều 2</w:t>
      </w:r>
      <w:r w:rsidRPr="00E22462">
        <w:rPr>
          <w:bCs/>
          <w:sz w:val="28"/>
          <w:szCs w:val="28"/>
        </w:rPr>
        <w:t>.</w:t>
      </w:r>
      <w:proofErr w:type="gramEnd"/>
      <w:r w:rsidRPr="00E22462">
        <w:rPr>
          <w:bCs/>
          <w:sz w:val="28"/>
          <w:szCs w:val="28"/>
        </w:rPr>
        <w:t xml:space="preserve"> </w:t>
      </w:r>
      <w:proofErr w:type="gramStart"/>
      <w:r w:rsidRPr="00E22462">
        <w:rPr>
          <w:sz w:val="28"/>
          <w:szCs w:val="28"/>
        </w:rPr>
        <w:t>Quy</w:t>
      </w:r>
      <w:r>
        <w:rPr>
          <w:sz w:val="28"/>
          <w:szCs w:val="28"/>
        </w:rPr>
        <w:t>ết định có hiệu lực kể từ ngày k</w:t>
      </w:r>
      <w:r w:rsidRPr="009C5EAA">
        <w:rPr>
          <w:sz w:val="28"/>
          <w:szCs w:val="28"/>
        </w:rPr>
        <w:t>ý</w:t>
      </w:r>
      <w:r>
        <w:rPr>
          <w:sz w:val="28"/>
          <w:szCs w:val="28"/>
        </w:rPr>
        <w:t>.</w:t>
      </w:r>
      <w:proofErr w:type="gramEnd"/>
    </w:p>
    <w:p w:rsidR="005F3F99" w:rsidRDefault="005F3F99" w:rsidP="005F3F99">
      <w:pPr>
        <w:spacing w:before="120" w:line="216" w:lineRule="auto"/>
        <w:ind w:firstLine="720"/>
        <w:jc w:val="both"/>
        <w:rPr>
          <w:sz w:val="28"/>
          <w:szCs w:val="28"/>
        </w:rPr>
      </w:pPr>
      <w:proofErr w:type="gramStart"/>
      <w:r w:rsidRPr="008814B9">
        <w:rPr>
          <w:b/>
          <w:sz w:val="28"/>
          <w:szCs w:val="28"/>
        </w:rPr>
        <w:t>Điều 3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22462">
        <w:rPr>
          <w:sz w:val="28"/>
          <w:szCs w:val="28"/>
        </w:rPr>
        <w:t xml:space="preserve">Ban Giám hiệu, BCH Công đoàn, </w:t>
      </w:r>
      <w:r>
        <w:rPr>
          <w:sz w:val="28"/>
          <w:szCs w:val="28"/>
        </w:rPr>
        <w:t>các tổ chuyên môn, văn phòng , các cán bộ, giáo viên và</w:t>
      </w:r>
      <w:r w:rsidRPr="00E22462">
        <w:rPr>
          <w:sz w:val="28"/>
          <w:szCs w:val="28"/>
        </w:rPr>
        <w:t xml:space="preserve"> nhân viên có </w:t>
      </w:r>
      <w:r>
        <w:rPr>
          <w:sz w:val="28"/>
          <w:szCs w:val="28"/>
        </w:rPr>
        <w:t>t</w:t>
      </w:r>
      <w:r w:rsidRPr="009C5EAA">
        <w:rPr>
          <w:sz w:val="28"/>
          <w:szCs w:val="28"/>
        </w:rPr>
        <w:t>ê</w:t>
      </w:r>
      <w:r>
        <w:rPr>
          <w:sz w:val="28"/>
          <w:szCs w:val="28"/>
        </w:rPr>
        <w:t>n t</w:t>
      </w:r>
      <w:r w:rsidRPr="009C5EAA">
        <w:rPr>
          <w:sz w:val="28"/>
          <w:szCs w:val="28"/>
        </w:rPr>
        <w:t>ạiđ</w:t>
      </w:r>
      <w:r>
        <w:rPr>
          <w:sz w:val="28"/>
          <w:szCs w:val="28"/>
        </w:rPr>
        <w:t>i</w:t>
      </w:r>
      <w:r w:rsidRPr="009C5EAA">
        <w:rPr>
          <w:sz w:val="28"/>
          <w:szCs w:val="28"/>
        </w:rPr>
        <w:t>ều</w:t>
      </w:r>
      <w:r>
        <w:rPr>
          <w:sz w:val="28"/>
          <w:szCs w:val="28"/>
        </w:rPr>
        <w:t xml:space="preserve"> 1 ch</w:t>
      </w:r>
      <w:r w:rsidRPr="009C5EAA">
        <w:rPr>
          <w:sz w:val="28"/>
          <w:szCs w:val="28"/>
        </w:rPr>
        <w:t>ịu</w:t>
      </w:r>
      <w:r w:rsidRPr="00E22462">
        <w:rPr>
          <w:sz w:val="28"/>
          <w:szCs w:val="28"/>
        </w:rPr>
        <w:t>trách nhiệm thi hành quyết định này./.</w:t>
      </w:r>
    </w:p>
    <w:p w:rsidR="005F3F99" w:rsidRDefault="005F3F99" w:rsidP="005F3F99">
      <w:pPr>
        <w:spacing w:before="120" w:line="21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6479"/>
      </w:tblGrid>
      <w:tr w:rsidR="005F3F99" w:rsidRPr="005475A0" w:rsidTr="005475A0">
        <w:tc>
          <w:tcPr>
            <w:tcW w:w="2802" w:type="dxa"/>
            <w:shd w:val="clear" w:color="auto" w:fill="auto"/>
          </w:tcPr>
          <w:p w:rsidR="005F3F99" w:rsidRPr="005475A0" w:rsidRDefault="005F3F99" w:rsidP="005475A0">
            <w:pPr>
              <w:keepNext/>
              <w:rPr>
                <w:b/>
                <w:i/>
              </w:rPr>
            </w:pPr>
            <w:r w:rsidRPr="005475A0">
              <w:rPr>
                <w:b/>
                <w:i/>
              </w:rPr>
              <w:t>Nơi nhận:</w:t>
            </w:r>
          </w:p>
          <w:p w:rsidR="005F3F99" w:rsidRPr="005475A0" w:rsidRDefault="005F3F99" w:rsidP="005475A0">
            <w:pPr>
              <w:keepNext/>
              <w:rPr>
                <w:i/>
              </w:rPr>
            </w:pPr>
            <w:r w:rsidRPr="005475A0">
              <w:rPr>
                <w:i/>
              </w:rPr>
              <w:t>- Như điều 3;</w:t>
            </w:r>
          </w:p>
          <w:p w:rsidR="005F3F99" w:rsidRPr="005475A0" w:rsidRDefault="005F3F99" w:rsidP="005475A0">
            <w:pPr>
              <w:jc w:val="both"/>
              <w:rPr>
                <w:sz w:val="28"/>
                <w:szCs w:val="28"/>
              </w:rPr>
            </w:pPr>
            <w:r w:rsidRPr="005475A0">
              <w:rPr>
                <w:i/>
              </w:rPr>
              <w:t>- Lưu VT.</w:t>
            </w:r>
          </w:p>
        </w:tc>
        <w:tc>
          <w:tcPr>
            <w:tcW w:w="6479" w:type="dxa"/>
            <w:shd w:val="clear" w:color="auto" w:fill="auto"/>
          </w:tcPr>
          <w:p w:rsidR="005F3F99" w:rsidRPr="005475A0" w:rsidRDefault="005F3F99" w:rsidP="005475A0">
            <w:pPr>
              <w:keepNext/>
              <w:spacing w:before="120"/>
              <w:jc w:val="center"/>
              <w:rPr>
                <w:b/>
                <w:sz w:val="28"/>
                <w:szCs w:val="28"/>
              </w:rPr>
            </w:pPr>
            <w:r w:rsidRPr="005475A0">
              <w:rPr>
                <w:b/>
                <w:sz w:val="28"/>
                <w:szCs w:val="28"/>
              </w:rPr>
              <w:t xml:space="preserve">                    HIỆU TRƯỞNG</w:t>
            </w:r>
          </w:p>
          <w:p w:rsidR="005F3F99" w:rsidRPr="005475A0" w:rsidRDefault="005F3F99" w:rsidP="005475A0">
            <w:pPr>
              <w:keepNext/>
              <w:spacing w:before="120"/>
              <w:jc w:val="center"/>
              <w:rPr>
                <w:i/>
                <w:sz w:val="28"/>
                <w:szCs w:val="28"/>
              </w:rPr>
            </w:pPr>
            <w:r w:rsidRPr="005475A0">
              <w:rPr>
                <w:i/>
                <w:sz w:val="28"/>
                <w:szCs w:val="28"/>
              </w:rPr>
              <w:t xml:space="preserve">                  (đã ký)</w:t>
            </w:r>
          </w:p>
          <w:p w:rsidR="005F3F99" w:rsidRPr="005475A0" w:rsidRDefault="005F3F99" w:rsidP="005475A0">
            <w:pPr>
              <w:keepNext/>
              <w:spacing w:before="120"/>
              <w:jc w:val="center"/>
              <w:rPr>
                <w:i/>
                <w:sz w:val="28"/>
                <w:szCs w:val="28"/>
              </w:rPr>
            </w:pPr>
          </w:p>
          <w:p w:rsidR="005F3F99" w:rsidRPr="005475A0" w:rsidRDefault="005F3F99" w:rsidP="005475A0">
            <w:pPr>
              <w:keepNext/>
              <w:spacing w:before="120"/>
              <w:jc w:val="center"/>
              <w:rPr>
                <w:i/>
                <w:sz w:val="28"/>
                <w:szCs w:val="28"/>
              </w:rPr>
            </w:pPr>
          </w:p>
          <w:p w:rsidR="005F3F99" w:rsidRPr="005475A0" w:rsidRDefault="005F3F99" w:rsidP="005475A0">
            <w:pPr>
              <w:spacing w:before="120"/>
              <w:jc w:val="both"/>
              <w:rPr>
                <w:sz w:val="28"/>
                <w:szCs w:val="28"/>
              </w:rPr>
            </w:pPr>
            <w:r w:rsidRPr="005475A0">
              <w:rPr>
                <w:b/>
                <w:sz w:val="28"/>
                <w:szCs w:val="28"/>
              </w:rPr>
              <w:t xml:space="preserve">                                     Đặng Ngọc Trình</w:t>
            </w:r>
          </w:p>
        </w:tc>
      </w:tr>
    </w:tbl>
    <w:p w:rsidR="00E90298" w:rsidRDefault="00E90298"/>
    <w:sectPr w:rsidR="00E90298" w:rsidSect="005F3F99">
      <w:pgSz w:w="11900" w:h="16840" w:code="9"/>
      <w:pgMar w:top="340" w:right="1134" w:bottom="34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F3F99"/>
    <w:rsid w:val="001B6771"/>
    <w:rsid w:val="002E1B9E"/>
    <w:rsid w:val="004B3EA2"/>
    <w:rsid w:val="004F2633"/>
    <w:rsid w:val="005475A0"/>
    <w:rsid w:val="005F3F99"/>
    <w:rsid w:val="006D6FE2"/>
    <w:rsid w:val="007820DB"/>
    <w:rsid w:val="008E67C5"/>
    <w:rsid w:val="00955A49"/>
    <w:rsid w:val="009C54AC"/>
    <w:rsid w:val="00A81228"/>
    <w:rsid w:val="00BC1867"/>
    <w:rsid w:val="00E9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99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3F99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5F3F9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F3F99"/>
    <w:rPr>
      <w:rFonts w:ascii="Cambria" w:eastAsia="Times New Roman" w:hAnsi="Cambria"/>
      <w:sz w:val="24"/>
      <w:szCs w:val="24"/>
    </w:rPr>
  </w:style>
  <w:style w:type="table" w:styleId="TableGrid">
    <w:name w:val="Table Grid"/>
    <w:basedOn w:val="TableNormal"/>
    <w:uiPriority w:val="59"/>
    <w:rsid w:val="005F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2021-08-06T01:25:00Z</dcterms:created>
  <dcterms:modified xsi:type="dcterms:W3CDTF">2021-08-06T02:49:00Z</dcterms:modified>
</cp:coreProperties>
</file>